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DC4" w:rsidRDefault="00C27DC4" w:rsidP="00C27DC4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«</w:t>
      </w:r>
      <w:r w:rsidR="003F63CF">
        <w:rPr>
          <w:rFonts w:ascii="Times New Roman" w:eastAsia="Times New Roman" w:hAnsi="Times New Roman" w:cs="Times New Roman"/>
          <w:b/>
          <w:sz w:val="36"/>
          <w:szCs w:val="36"/>
        </w:rPr>
        <w:t>Общение с книгой в семье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6"/>
          <w:szCs w:val="36"/>
        </w:rPr>
        <w:t>»</w:t>
      </w:r>
    </w:p>
    <w:p w:rsidR="00C27DC4" w:rsidRDefault="00C27DC4" w:rsidP="00C27DC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</w:rPr>
      </w:pPr>
    </w:p>
    <w:p w:rsidR="00C27DC4" w:rsidRDefault="00C27DC4" w:rsidP="00C27DC4">
      <w:pPr>
        <w:spacing w:after="0" w:line="240" w:lineRule="auto"/>
        <w:rPr>
          <w:rFonts w:ascii="Arial" w:eastAsia="Times New Roman" w:hAnsi="Arial" w:cs="Arial"/>
          <w:color w:val="555555"/>
          <w:sz w:val="21"/>
          <w:szCs w:val="21"/>
        </w:rPr>
      </w:pPr>
      <w:r>
        <w:rPr>
          <w:rFonts w:ascii="Arial" w:eastAsia="Times New Roman" w:hAnsi="Arial" w:cs="Arial"/>
          <w:noProof/>
          <w:color w:val="555555"/>
          <w:sz w:val="21"/>
          <w:szCs w:val="21"/>
        </w:rPr>
        <w:drawing>
          <wp:inline distT="0" distB="0" distL="0" distR="0">
            <wp:extent cx="2382520" cy="2743200"/>
            <wp:effectExtent l="19050" t="0" r="0" b="0"/>
            <wp:docPr id="1" name="Рисунок 1" descr="Консультация для родителей «Книга в жизни ребенк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онсультация для родителей «Книга в жизни ребенка»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52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Главная задача знакомства детей дошкольного возраста с художественной литературой – это воспитание интереса и любви к книге, стремления к общению с ней, умение слушать и понимать художественный текст. 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Маршак говорил, что есть талант писателя, а есть талант читателя.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Как любой талант (он спрятан в каждом, его надо открыть, вырастить и воспитать.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Ребенок, приученный к книге, обладает бесценным даром легко входить в содержание услышанного или прочитанного и проживать его. 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Книга вводит ребенка в мир человеческих чувств: радостей, страданий, отношений, побуждений, мыслей, поступков, характеров.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Книга раскрывает человеческие и духовные ценности. Книга, прочитанная в детстве, оставляет более сильный след, чем книга, почитанная в зрелом возрасте. 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Задача взрослого – открыть ребенку то чудо, которое носит в себе книга, то наслаждение, которое доставляет погружение в чтение. 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Процесс общения дошкольника с книгой – это процесс становления в нем личности. Ребенок дошкольного возраста является своеобразным читателем. Он воспринимает литературу на слух, и так длится до тех пор, пока он сам не научится читать. 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Процессом восприятия литературного произведения является познавательная деятельность, в результате которой ребенок осознает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воспринятое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, проникает в его смысл. Ребенку необходимо «увидеть» главный персонаж, понять его действия, поступки, переживания, разгадать мотивы этих поступков, причины переживаний. Важным моментом деятельности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восприятия является эмоциональный отклик на литературное произведение. Ребенок-читатель активно содействует героям и переживает с ним все происходящие события. Он как бы переживает жизнь героев, относится к ним личностно – любит одних, презирает других. 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Знакомить ребенка с детской литературой желательно ежедневно в свободной форме, хотя бы 30 минут в день. Ведь книга непроизвольно объясняет жизнь общества и природы, мир человеческих отношений. Она развивает мышление, воображение, обогащает эмоции ребенка, дает прекрасные образы русского литературного языка. 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 ранних лет надо учить малыша относиться к книге, как к величайшей ценности, правильно держать её в руках, правильно перелистывать, знать её место на книжной полке, запоминать название, автора. 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Можно собирать с ребенком его детскую библиотеку, где будут произведения разного содержания, разных жанров (проза, повести, сказки, стихи, фольклорные жанры). Настоящая детская книга должна быть с четкими, яркими, доступными пониманию ребенка, иллюстрациями. 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читаем книги вместе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 папой каждый выходной, 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меня картинок двести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у папы ни одной. 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меня слоны, жирафы, 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Звери, все до одного-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у папы – никого. 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меня в пустыне дикой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Нарисован львиный след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Папу жаль! Ну что за книга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Если в ней картинок нет! </w:t>
      </w:r>
    </w:p>
    <w:p w:rsidR="00C27DC4" w:rsidRDefault="00C27DC4" w:rsidP="00C27DC4">
      <w:pPr>
        <w:spacing w:before="225" w:after="225" w:line="240" w:lineRule="auto"/>
        <w:ind w:firstLine="709"/>
        <w:jc w:val="both"/>
        <w:rPr>
          <w:rFonts w:ascii="Times New Roman" w:eastAsia="Times New Roman" w:hAnsi="Times New Roman" w:cs="Times New Roman"/>
          <w:color w:val="555555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Чтобы познакомить ребенка с книгой, то её можно не только читать, но и рассказывать, в лицах представляя то, о чем говорится. Приобщая маленького человека к книге, воспитывайте в нем уважение к ней, как к делу рук человеческих</w:t>
      </w:r>
      <w:r>
        <w:rPr>
          <w:rFonts w:ascii="Times New Roman" w:eastAsia="Times New Roman" w:hAnsi="Times New Roman" w:cs="Times New Roman"/>
          <w:color w:val="555555"/>
          <w:sz w:val="28"/>
          <w:szCs w:val="28"/>
        </w:rPr>
        <w:t xml:space="preserve">! </w:t>
      </w:r>
    </w:p>
    <w:p w:rsidR="00767BA8" w:rsidRDefault="00767BA8" w:rsidP="00C27DC4">
      <w:pPr>
        <w:ind w:firstLine="709"/>
      </w:pPr>
    </w:p>
    <w:sectPr w:rsidR="00767BA8" w:rsidSect="00767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7DC4"/>
    <w:rsid w:val="003F63CF"/>
    <w:rsid w:val="00767BA8"/>
    <w:rsid w:val="00C2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D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7DC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8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1</cp:lastModifiedBy>
  <cp:revision>2</cp:revision>
  <dcterms:created xsi:type="dcterms:W3CDTF">2014-12-07T17:22:00Z</dcterms:created>
  <dcterms:modified xsi:type="dcterms:W3CDTF">2016-02-27T10:17:00Z</dcterms:modified>
</cp:coreProperties>
</file>