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86907">
      <w:pPr>
        <w:shd w:val="clear" w:color="auto" w:fill="FFFFFF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«Пластилинография – это интересно!»</w:t>
      </w:r>
    </w:p>
    <w:p w:rsidR="00000000" w:rsidRDefault="00786907">
      <w:pPr>
        <w:pStyle w:val="a4"/>
        <w:shd w:val="clear" w:color="auto" w:fill="FFFFFF"/>
        <w:spacing w:after="0"/>
        <w:rPr>
          <w:rFonts w:ascii="Times New Roman" w:eastAsia="Times New Roman" w:hAnsi="Times New Roman"/>
          <w:sz w:val="28"/>
          <w:szCs w:val="34"/>
        </w:rPr>
      </w:pPr>
      <w:r>
        <w:rPr>
          <w:rFonts w:ascii="Times New Roman" w:eastAsia="Times New Roman" w:hAnsi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"Ум ребенка находится на кончиках его пальцев".</w:t>
      </w:r>
      <w:r>
        <w:rPr>
          <w:rFonts w:ascii="Times New Roman" w:eastAsia="Times New Roman" w:hAnsi="Times New Roman" w:cs="Times New Roman"/>
          <w:szCs w:val="20"/>
        </w:rPr>
        <w:t xml:space="preserve"> </w:t>
      </w:r>
      <w:r>
        <w:rPr>
          <w:rFonts w:ascii="Times New Roman" w:eastAsia="Times New Roman" w:hAnsi="Times New Roman"/>
          <w:sz w:val="28"/>
          <w:szCs w:val="34"/>
        </w:rPr>
        <w:t xml:space="preserve">В. А. Сухомлинский. </w:t>
      </w:r>
    </w:p>
    <w:p w:rsidR="00000000" w:rsidRDefault="00786907">
      <w:pPr>
        <w:pStyle w:val="a4"/>
        <w:shd w:val="clear" w:color="auto" w:fill="FFFFFF"/>
        <w:spacing w:after="0"/>
        <w:rPr>
          <w:rFonts w:ascii="Times New Roman" w:eastAsia="Times New Roman" w:hAnsi="Times New Roman"/>
          <w:sz w:val="28"/>
          <w:szCs w:val="34"/>
        </w:rPr>
      </w:pPr>
      <w:r>
        <w:rPr>
          <w:rFonts w:ascii="Times New Roman" w:eastAsia="Times New Roman" w:hAnsi="Times New Roman"/>
          <w:sz w:val="28"/>
          <w:szCs w:val="34"/>
        </w:rPr>
        <w:tab/>
        <w:t>Чтобы ваш ребенок стал способным, умным, вы должны обратить внимание на развитие его мелкой моторики рук. Вам нужно, как можно больше заниматься с ре</w:t>
      </w:r>
      <w:r>
        <w:rPr>
          <w:rFonts w:ascii="Times New Roman" w:eastAsia="Times New Roman" w:hAnsi="Times New Roman"/>
          <w:sz w:val="28"/>
          <w:szCs w:val="34"/>
        </w:rPr>
        <w:t xml:space="preserve">бенком дома, на прогулке: складывать пазлы, заучивать стихотворения, лепить, вырезать, рисовать используя нетрадиционные техники (ниткография, оттиском и т. д.) . Такие занятия не пройдут бесследно и подготовят вашего ребёнка к школе. </w:t>
      </w:r>
    </w:p>
    <w:p w:rsidR="00000000" w:rsidRDefault="00786907">
      <w:pPr>
        <w:pStyle w:val="a4"/>
        <w:shd w:val="clear" w:color="auto" w:fill="FFFFFF"/>
        <w:spacing w:after="0"/>
        <w:rPr>
          <w:rFonts w:ascii="Times New Roman" w:eastAsia="Times New Roman" w:hAnsi="Times New Roman"/>
          <w:sz w:val="28"/>
          <w:szCs w:val="34"/>
        </w:rPr>
      </w:pPr>
      <w:r>
        <w:rPr>
          <w:rFonts w:ascii="Times New Roman" w:eastAsia="Times New Roman" w:hAnsi="Times New Roman"/>
          <w:sz w:val="28"/>
          <w:szCs w:val="34"/>
        </w:rPr>
        <w:tab/>
        <w:t xml:space="preserve">Конечно, в детском </w:t>
      </w:r>
      <w:r>
        <w:rPr>
          <w:rFonts w:ascii="Times New Roman" w:eastAsia="Times New Roman" w:hAnsi="Times New Roman"/>
          <w:sz w:val="28"/>
          <w:szCs w:val="34"/>
        </w:rPr>
        <w:t xml:space="preserve">саду развивают пальчики детей, но этого недостаточно. Хочу предложить вам для развития мелкой моторики, нетрадиционный метод лепки — пластилинография. 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Пластилинография –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это </w:t>
      </w:r>
      <w:r>
        <w:rPr>
          <w:rFonts w:ascii="Times New Roman" w:eastAsia="Times New Roman" w:hAnsi="Times New Roman"/>
          <w:sz w:val="28"/>
          <w:szCs w:val="28"/>
        </w:rPr>
        <w:t>нетрадиционная техника работы с пластилином, принцип которой заключается в создан</w:t>
      </w:r>
      <w:r>
        <w:rPr>
          <w:rFonts w:ascii="Times New Roman" w:eastAsia="Times New Roman" w:hAnsi="Times New Roman"/>
          <w:sz w:val="28"/>
          <w:szCs w:val="28"/>
        </w:rPr>
        <w:t xml:space="preserve">ии лепной картины с изображением полуобъемных предметов на горизонтальной поверхности. 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u w:val="single"/>
        </w:rPr>
        <w:t>Основной материал</w:t>
      </w:r>
      <w:r>
        <w:rPr>
          <w:rFonts w:ascii="Times New Roman" w:eastAsia="Times New Roman" w:hAnsi="Times New Roman"/>
          <w:sz w:val="28"/>
          <w:szCs w:val="28"/>
        </w:rPr>
        <w:t xml:space="preserve"> — пластилин, а основным инструментом в пластилинографии являются руки ребенка. Данная техника хороша тем, что она доступна детям дошкольного возраста,</w:t>
      </w:r>
      <w:r>
        <w:rPr>
          <w:rFonts w:ascii="Times New Roman" w:eastAsia="Times New Roman" w:hAnsi="Times New Roman"/>
          <w:sz w:val="28"/>
          <w:szCs w:val="28"/>
        </w:rPr>
        <w:t xml:space="preserve"> позволяет быстро достичь желаемого результата и вносит определенную новизну в творчество детей, делает его более увлекательным и интересным, что очень важно для работы с малышами. 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Занимаясь пластилинографией, у ребенка развивается умелость рук, укрепляет</w:t>
      </w:r>
      <w:r>
        <w:rPr>
          <w:rFonts w:ascii="Times New Roman" w:eastAsia="Times New Roman" w:hAnsi="Times New Roman"/>
          <w:sz w:val="28"/>
          <w:szCs w:val="28"/>
        </w:rPr>
        <w:t xml:space="preserve">ся сила рук, движения обеих рук становятся более согласованными, а движения пальцев дифференцируются, ребенок подготавливает руку к освоению такого сложного навыка, как письмо. Этому всему способствует хорошая мышечная нагрузка пальчиков. 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Развивается воле</w:t>
      </w:r>
      <w:r>
        <w:rPr>
          <w:rFonts w:ascii="Times New Roman" w:eastAsia="Times New Roman" w:hAnsi="Times New Roman"/>
          <w:sz w:val="28"/>
          <w:szCs w:val="28"/>
        </w:rPr>
        <w:t>вое усилие – дети проводят больше времени при выполнении задания, стараются выполнить его до конца, формируются элементарные навыки самоконтроля, отмечается повышенный интерес к занятиям.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Реализуется познавательная активность. Весь подбираемый материал для</w:t>
      </w:r>
      <w:r>
        <w:rPr>
          <w:rFonts w:ascii="Times New Roman" w:eastAsia="Times New Roman" w:hAnsi="Times New Roman"/>
          <w:sz w:val="28"/>
          <w:szCs w:val="28"/>
        </w:rPr>
        <w:t xml:space="preserve"> занятий с детьми, имеет практическую направленность, максимально опирается на имеющийся у детей жизненный опыт, помогает выделить сущность признаков изучаемых объектов и явлений, активизирует образы и представления, хранящиеся в памяти. Это позволяет уточ</w:t>
      </w:r>
      <w:r>
        <w:rPr>
          <w:rFonts w:ascii="Times New Roman" w:eastAsia="Times New Roman" w:hAnsi="Times New Roman"/>
          <w:sz w:val="28"/>
          <w:szCs w:val="28"/>
        </w:rPr>
        <w:t xml:space="preserve">нить уже усвоенные ребенком знания, расширить их и применять на практике. 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процессе обыгрывания сюжета и выполнения практических действий с пластилином должен идти непрерывный разговор с детьми. Такая организация деятельности детей стимулирует их речевую</w:t>
      </w:r>
      <w:r>
        <w:rPr>
          <w:rFonts w:ascii="Times New Roman" w:eastAsia="Times New Roman" w:hAnsi="Times New Roman"/>
          <w:sz w:val="28"/>
          <w:szCs w:val="28"/>
        </w:rPr>
        <w:t xml:space="preserve"> активность. 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Развиваются сенсорные эталоны (цвет, форма, величина), что занимает одно из центральных мест в работе с детьми по пластилинографии. При создании работы дети знакомятся со средствами художественной выразительности (пропорция, ритм, цвет, объем</w:t>
      </w:r>
      <w:r>
        <w:rPr>
          <w:rFonts w:ascii="Times New Roman" w:eastAsia="Times New Roman" w:hAnsi="Times New Roman"/>
          <w:sz w:val="28"/>
          <w:szCs w:val="28"/>
        </w:rPr>
        <w:t>, фактура, колорит).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 детей воспитываются тактильные и термические чувства пальцев, что необходимо для накопления социокультурного опыта ребенка. 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 многом результат работы ребенка зависит от его заинтересованности, поэтому в работе важно активизировать </w:t>
      </w:r>
      <w:r>
        <w:rPr>
          <w:rFonts w:ascii="Times New Roman" w:eastAsia="Times New Roman" w:hAnsi="Times New Roman"/>
          <w:sz w:val="28"/>
          <w:szCs w:val="28"/>
        </w:rPr>
        <w:t>внимание дошкольника, побудить его к деятельности при помощи дополнительных стимулов, таких как, игра, сюрпризный момент, музыкальное сопровождение и т.д.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Обучение рисованию в технике пластилинографии следует начинать с учетом постепенного нарастания сложн</w:t>
      </w:r>
      <w:r>
        <w:rPr>
          <w:rFonts w:ascii="Times New Roman" w:eastAsia="Times New Roman" w:hAnsi="Times New Roman"/>
          <w:sz w:val="28"/>
          <w:szCs w:val="28"/>
        </w:rPr>
        <w:t xml:space="preserve">ости материала. Развитие сюжета лучше начинать с предметных изображений: сначала нужно отработать все основные элементы сюжетного рисунка, а затем переходить к более сложным композициям. Также необходимо обращать внимание не только на техническую, но и на </w:t>
      </w:r>
      <w:r>
        <w:rPr>
          <w:rFonts w:ascii="Times New Roman" w:eastAsia="Times New Roman" w:hAnsi="Times New Roman"/>
          <w:sz w:val="28"/>
          <w:szCs w:val="28"/>
        </w:rPr>
        <w:t>выразительную сторону деятельности.</w:t>
      </w:r>
    </w:p>
    <w:p w:rsidR="00000000" w:rsidRDefault="00786907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Иногда ребенок отказывается от работы из-за страха, что он не справится с ней. Поэтому детям требуется поощрение. Успешное выполнение работы придает ребенку уверенность в своих силах, положительно настраивает его на даль</w:t>
      </w:r>
      <w:r>
        <w:rPr>
          <w:rFonts w:ascii="Times New Roman" w:eastAsia="Times New Roman" w:hAnsi="Times New Roman"/>
          <w:sz w:val="28"/>
          <w:szCs w:val="28"/>
        </w:rPr>
        <w:t>нейшие задания.</w:t>
      </w:r>
    </w:p>
    <w:p w:rsidR="00000000" w:rsidRDefault="00786907">
      <w:pPr>
        <w:pStyle w:val="a4"/>
        <w:shd w:val="clear" w:color="auto" w:fill="FFFFFF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Помните! Никогда не ругайте малыша, хвалите за все успехи. Развитие мелкой моторики – неотъемлемая часть общего развития ребенка.</w:t>
      </w:r>
    </w:p>
    <w:sectPr w:rsidR="00000000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786907"/>
    <w:rsid w:val="0078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eastAsia="Microsoft YaHei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5599eee vkysniaxa</dc:creator>
  <cp:lastModifiedBy>5599eee vkysniaxa</cp:lastModifiedBy>
  <cp:revision>2</cp:revision>
  <cp:lastPrinted>1601-01-01T00:00:00Z</cp:lastPrinted>
  <dcterms:created xsi:type="dcterms:W3CDTF">2016-12-28T17:26:00Z</dcterms:created>
  <dcterms:modified xsi:type="dcterms:W3CDTF">2016-12-28T17:26:00Z</dcterms:modified>
</cp:coreProperties>
</file>